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00" w:rsidRDefault="00AE0900" w:rsidP="007B7D36">
      <w:pPr>
        <w:jc w:val="center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</w:p>
    <w:p w:rsidR="00DD2807" w:rsidRPr="009731DB" w:rsidRDefault="009731DB" w:rsidP="007B7D36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731DB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2020年度</w:t>
      </w:r>
      <w:r w:rsidRPr="009731DB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海南大学人文社会科学类科研</w:t>
      </w:r>
      <w:r w:rsidRPr="009731DB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创新</w:t>
      </w:r>
      <w:r w:rsidRPr="009731DB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团队拟</w:t>
      </w:r>
      <w:r w:rsidRPr="009731DB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立</w:t>
      </w:r>
      <w:r w:rsidR="00485721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项</w:t>
      </w:r>
      <w:r w:rsidRPr="009731DB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（含培育）一览表</w:t>
      </w:r>
    </w:p>
    <w:p w:rsidR="007B7D36" w:rsidRPr="009731DB" w:rsidRDefault="007B7D36" w:rsidP="007B7D3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9215" w:type="dxa"/>
        <w:tblInd w:w="-176" w:type="dxa"/>
        <w:tblLook w:val="04A0"/>
      </w:tblPr>
      <w:tblGrid>
        <w:gridCol w:w="568"/>
        <w:gridCol w:w="4678"/>
        <w:gridCol w:w="992"/>
        <w:gridCol w:w="2268"/>
        <w:gridCol w:w="709"/>
      </w:tblGrid>
      <w:tr w:rsidR="009731DB" w:rsidRPr="009731DB" w:rsidTr="00485721">
        <w:tc>
          <w:tcPr>
            <w:tcW w:w="568" w:type="dxa"/>
          </w:tcPr>
          <w:p w:rsidR="007B7D36" w:rsidRPr="009731DB" w:rsidRDefault="007B7D36" w:rsidP="00DD2807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992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挂靠单位</w:t>
            </w:r>
          </w:p>
        </w:tc>
        <w:tc>
          <w:tcPr>
            <w:tcW w:w="709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类别</w:t>
            </w:r>
          </w:p>
        </w:tc>
      </w:tr>
      <w:tr w:rsidR="00967BD3" w:rsidRPr="009731DB" w:rsidTr="00485721">
        <w:trPr>
          <w:trHeight w:val="464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678" w:type="dxa"/>
            <w:vAlign w:val="center"/>
          </w:tcPr>
          <w:p w:rsidR="00967BD3" w:rsidRDefault="005178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178A8">
              <w:rPr>
                <w:rFonts w:hint="eastAsia"/>
                <w:color w:val="000000"/>
              </w:rPr>
              <w:t>海南自贸港法律创新团队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王崇敏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法学院</w:t>
            </w:r>
          </w:p>
        </w:tc>
        <w:tc>
          <w:tcPr>
            <w:tcW w:w="709" w:type="dxa"/>
            <w:vAlign w:val="center"/>
          </w:tcPr>
          <w:p w:rsidR="00967BD3" w:rsidRPr="009731DB" w:rsidRDefault="00967BD3" w:rsidP="003B1F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00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纠纷解决与社会治理研究团队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 w:rsidR="00396DB5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琦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法学院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21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南海历史法理研究团队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邹立刚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法学院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3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海南自贸港公司治理研究团队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傅国华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78473C">
        <w:trPr>
          <w:trHeight w:val="418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大数据与智慧供应链团队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邵元海</w:t>
            </w:r>
          </w:p>
        </w:tc>
        <w:tc>
          <w:tcPr>
            <w:tcW w:w="2268" w:type="dxa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25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海南营商环境与品牌管理研究团队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童泽林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7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热带农林经济管理研究团队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韦开蕾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78473C">
        <w:trPr>
          <w:trHeight w:val="409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产权会计与财务研究团队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伍中信</w:t>
            </w:r>
          </w:p>
        </w:tc>
        <w:tc>
          <w:tcPr>
            <w:tcW w:w="2268" w:type="dxa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4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自贸港营商环境与“放管服”改革团队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叶光亮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经济学院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21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开放型经济理论与政策研究团队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李世杰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经济学院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78473C">
        <w:trPr>
          <w:trHeight w:val="413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自贸港金融研究团队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刘家诚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经济学院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自贸港海洋经济团队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张尔升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经济学院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99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地方治理与公共政策研究团队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李宜钊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政治与公共管理学院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07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泛南海区域合作与治理研究团队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夏</w:t>
            </w:r>
            <w:r w:rsidR="00396DB5">
              <w:rPr>
                <w:rFonts w:hint="eastAsia"/>
                <w:color w:val="333333"/>
              </w:rPr>
              <w:t xml:space="preserve">  </w:t>
            </w:r>
            <w:r>
              <w:rPr>
                <w:rFonts w:hint="eastAsia"/>
                <w:color w:val="333333"/>
              </w:rPr>
              <w:t>锋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政治与公共管理学院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南海文明的政治哲学研团队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程志敏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政治与公共管理学院（社会科学研究中心）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93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旅游消费行为与旅游体验研究团队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谢彦君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旅游学院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4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678" w:type="dxa"/>
            <w:vAlign w:val="center"/>
          </w:tcPr>
          <w:p w:rsidR="00967BD3" w:rsidRDefault="002D3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国际旅游</w:t>
            </w:r>
            <w:r w:rsidR="00967BD3">
              <w:rPr>
                <w:rFonts w:hint="eastAsia"/>
                <w:color w:val="000000"/>
              </w:rPr>
              <w:t>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</w:t>
            </w:r>
            <w:r w:rsidR="00396DB5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强</w:t>
            </w:r>
            <w:r>
              <w:rPr>
                <w:rFonts w:ascii="Calibri" w:hAnsi="Calibri"/>
                <w:color w:val="00000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旅游学院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07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南海海洋数字创意设计与应用研究团队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覃京燕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美术与设计学院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3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海南文创艺术共创共生计划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唐丽春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美术与设计学院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9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批评理论与当代文学研究团队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乔焕江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人文传播学院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10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南海历史文化研究团队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焦勇勤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人文传播学院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485721">
        <w:trPr>
          <w:trHeight w:val="455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跨文化交际与公共外交研究团队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白丽芳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外国语</w:t>
            </w:r>
            <w:r w:rsidR="002B2936">
              <w:rPr>
                <w:rFonts w:hint="eastAsia"/>
                <w:color w:val="000000"/>
              </w:rPr>
              <w:t>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967BD3" w:rsidRPr="009731DB" w:rsidTr="0078473C">
        <w:trPr>
          <w:trHeight w:val="546"/>
        </w:trPr>
        <w:tc>
          <w:tcPr>
            <w:tcW w:w="568" w:type="dxa"/>
          </w:tcPr>
          <w:p w:rsidR="00967BD3" w:rsidRPr="009731DB" w:rsidRDefault="00967BD3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67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海南自由贸易港与红色文化研究团队</w:t>
            </w:r>
          </w:p>
        </w:tc>
        <w:tc>
          <w:tcPr>
            <w:tcW w:w="992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</w:t>
            </w:r>
            <w:r w:rsidR="00396DB5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娜</w:t>
            </w:r>
          </w:p>
        </w:tc>
        <w:tc>
          <w:tcPr>
            <w:tcW w:w="2268" w:type="dxa"/>
            <w:vAlign w:val="center"/>
          </w:tcPr>
          <w:p w:rsidR="00967BD3" w:rsidRDefault="00967BD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709" w:type="dxa"/>
          </w:tcPr>
          <w:p w:rsidR="00967BD3" w:rsidRPr="009731DB" w:rsidRDefault="00967BD3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立项</w:t>
            </w:r>
          </w:p>
        </w:tc>
      </w:tr>
      <w:tr w:rsidR="00532199" w:rsidRPr="009731DB" w:rsidTr="00532199">
        <w:trPr>
          <w:trHeight w:val="105"/>
        </w:trPr>
        <w:tc>
          <w:tcPr>
            <w:tcW w:w="568" w:type="dxa"/>
          </w:tcPr>
          <w:p w:rsidR="00532199" w:rsidRPr="009731DB" w:rsidRDefault="00532199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:rsidR="00532199" w:rsidRDefault="00532199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32199" w:rsidRDefault="00532199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32199" w:rsidRDefault="00532199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532199" w:rsidRPr="009731DB" w:rsidRDefault="005321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731DB" w:rsidRPr="009731DB" w:rsidTr="00485721">
        <w:tc>
          <w:tcPr>
            <w:tcW w:w="568" w:type="dxa"/>
          </w:tcPr>
          <w:p w:rsidR="007B7D36" w:rsidRPr="009731DB" w:rsidRDefault="007B7D36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678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海南自由贸易港休闲体育产业融合发展研</w:t>
            </w:r>
            <w:r w:rsidRPr="009731DB">
              <w:rPr>
                <w:rFonts w:hint="eastAsia"/>
                <w:color w:val="000000"/>
                <w:sz w:val="24"/>
                <w:szCs w:val="24"/>
              </w:rPr>
              <w:lastRenderedPageBreak/>
              <w:t>究团队</w:t>
            </w:r>
          </w:p>
        </w:tc>
        <w:tc>
          <w:tcPr>
            <w:tcW w:w="992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lastRenderedPageBreak/>
              <w:t>房殿生</w:t>
            </w:r>
          </w:p>
        </w:tc>
        <w:tc>
          <w:tcPr>
            <w:tcW w:w="2268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709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培育</w:t>
            </w:r>
          </w:p>
        </w:tc>
      </w:tr>
      <w:tr w:rsidR="009731DB" w:rsidRPr="009731DB" w:rsidTr="00485721">
        <w:tc>
          <w:tcPr>
            <w:tcW w:w="568" w:type="dxa"/>
          </w:tcPr>
          <w:p w:rsidR="007B7D36" w:rsidRPr="009731DB" w:rsidRDefault="007B7D36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25</w:t>
            </w:r>
          </w:p>
        </w:tc>
        <w:tc>
          <w:tcPr>
            <w:tcW w:w="4678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海南自由贸易港跨境电商服务创新科研团队</w:t>
            </w:r>
          </w:p>
        </w:tc>
        <w:tc>
          <w:tcPr>
            <w:tcW w:w="992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黄崇利</w:t>
            </w:r>
          </w:p>
        </w:tc>
        <w:tc>
          <w:tcPr>
            <w:tcW w:w="2268" w:type="dxa"/>
            <w:vAlign w:val="center"/>
          </w:tcPr>
          <w:p w:rsidR="007B7D36" w:rsidRPr="009731DB" w:rsidRDefault="007B7D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应用科技学院</w:t>
            </w:r>
          </w:p>
        </w:tc>
        <w:tc>
          <w:tcPr>
            <w:tcW w:w="709" w:type="dxa"/>
          </w:tcPr>
          <w:p w:rsidR="007B7D36" w:rsidRPr="009731DB" w:rsidRDefault="007B7D36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培育</w:t>
            </w:r>
          </w:p>
        </w:tc>
      </w:tr>
      <w:tr w:rsidR="009731DB" w:rsidRPr="009731DB" w:rsidTr="00485721">
        <w:tc>
          <w:tcPr>
            <w:tcW w:w="568" w:type="dxa"/>
          </w:tcPr>
          <w:p w:rsidR="007B7D36" w:rsidRPr="009731DB" w:rsidRDefault="007B7D36" w:rsidP="00DD280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31D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4678" w:type="dxa"/>
            <w:vAlign w:val="center"/>
          </w:tcPr>
          <w:p w:rsidR="007B7D36" w:rsidRPr="009731DB" w:rsidRDefault="007B7D36" w:rsidP="00D0765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跨界合作社会化治理研究团队</w:t>
            </w:r>
          </w:p>
        </w:tc>
        <w:tc>
          <w:tcPr>
            <w:tcW w:w="992" w:type="dxa"/>
            <w:vAlign w:val="center"/>
          </w:tcPr>
          <w:p w:rsidR="007B7D36" w:rsidRPr="009731DB" w:rsidRDefault="007B7D36" w:rsidP="00D0765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林海英</w:t>
            </w:r>
          </w:p>
        </w:tc>
        <w:tc>
          <w:tcPr>
            <w:tcW w:w="2268" w:type="dxa"/>
            <w:vAlign w:val="center"/>
          </w:tcPr>
          <w:p w:rsidR="007B7D36" w:rsidRPr="009731DB" w:rsidRDefault="007B7D36" w:rsidP="00D0765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31DB">
              <w:rPr>
                <w:rFonts w:hint="eastAsia"/>
                <w:color w:val="000000"/>
                <w:sz w:val="24"/>
                <w:szCs w:val="24"/>
              </w:rPr>
              <w:t>国际旅游学院</w:t>
            </w:r>
          </w:p>
        </w:tc>
        <w:tc>
          <w:tcPr>
            <w:tcW w:w="709" w:type="dxa"/>
          </w:tcPr>
          <w:p w:rsidR="007B7D36" w:rsidRPr="009731DB" w:rsidRDefault="007B7D36">
            <w:pPr>
              <w:rPr>
                <w:sz w:val="24"/>
                <w:szCs w:val="24"/>
              </w:rPr>
            </w:pPr>
            <w:r w:rsidRPr="009731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培育</w:t>
            </w:r>
          </w:p>
        </w:tc>
      </w:tr>
    </w:tbl>
    <w:p w:rsidR="00D07163" w:rsidRPr="009731DB" w:rsidRDefault="00D07163" w:rsidP="009731DB">
      <w:pPr>
        <w:ind w:firstLineChars="2700" w:firstLine="64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D07163" w:rsidRPr="009731DB" w:rsidSect="00D07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78" w:rsidRDefault="00263078" w:rsidP="00AE0900">
      <w:r>
        <w:separator/>
      </w:r>
    </w:p>
  </w:endnote>
  <w:endnote w:type="continuationSeparator" w:id="1">
    <w:p w:rsidR="00263078" w:rsidRDefault="00263078" w:rsidP="00AE0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78" w:rsidRDefault="00263078" w:rsidP="00AE0900">
      <w:r>
        <w:separator/>
      </w:r>
    </w:p>
  </w:footnote>
  <w:footnote w:type="continuationSeparator" w:id="1">
    <w:p w:rsidR="00263078" w:rsidRDefault="00263078" w:rsidP="00AE0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EA0"/>
    <w:rsid w:val="000C1EA0"/>
    <w:rsid w:val="000C5017"/>
    <w:rsid w:val="00263078"/>
    <w:rsid w:val="002B2936"/>
    <w:rsid w:val="002D3047"/>
    <w:rsid w:val="00317E30"/>
    <w:rsid w:val="00366CF7"/>
    <w:rsid w:val="00396DB5"/>
    <w:rsid w:val="003A40DE"/>
    <w:rsid w:val="00485721"/>
    <w:rsid w:val="004C7AF1"/>
    <w:rsid w:val="004D3966"/>
    <w:rsid w:val="005178A8"/>
    <w:rsid w:val="00532199"/>
    <w:rsid w:val="005C37BA"/>
    <w:rsid w:val="007B7D36"/>
    <w:rsid w:val="008861F5"/>
    <w:rsid w:val="00967BD3"/>
    <w:rsid w:val="009731DB"/>
    <w:rsid w:val="00A63686"/>
    <w:rsid w:val="00AE0900"/>
    <w:rsid w:val="00B7536D"/>
    <w:rsid w:val="00CE68E0"/>
    <w:rsid w:val="00D07163"/>
    <w:rsid w:val="00D1670F"/>
    <w:rsid w:val="00DD2807"/>
    <w:rsid w:val="00EA1D9A"/>
    <w:rsid w:val="00ED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D280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D2807"/>
  </w:style>
  <w:style w:type="table" w:styleId="a4">
    <w:name w:val="Table Grid"/>
    <w:basedOn w:val="a1"/>
    <w:uiPriority w:val="59"/>
    <w:rsid w:val="00DD28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AE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E090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E0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E09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49D3-EA97-439B-842F-DDCC0682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陈曼真</dc:creator>
  <cp:lastModifiedBy>陈曼真</cp:lastModifiedBy>
  <cp:revision>10</cp:revision>
  <cp:lastPrinted>2020-05-06T02:37:00Z</cp:lastPrinted>
  <dcterms:created xsi:type="dcterms:W3CDTF">2020-05-06T00:57:00Z</dcterms:created>
  <dcterms:modified xsi:type="dcterms:W3CDTF">2020-05-07T01:28:00Z</dcterms:modified>
</cp:coreProperties>
</file>